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06F6" w14:textId="6CCA3609" w:rsidR="00B70328" w:rsidRPr="00A5505F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TSG SA Meeting #SP-108</w:t>
      </w: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ab/>
        <w:t>SP-250</w:t>
      </w:r>
      <w:r w:rsidR="00A5505F"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8</w:t>
      </w:r>
      <w:r w:rsid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5</w:t>
      </w:r>
      <w:r w:rsidR="00D73373">
        <w:rPr>
          <w:rFonts w:ascii="Arial" w:eastAsia="MS Mincho" w:hAnsi="Arial" w:cs="Arial"/>
          <w:b/>
          <w:sz w:val="24"/>
          <w:szCs w:val="24"/>
          <w:lang w:val="sv-FI" w:eastAsia="ja-JP"/>
        </w:rPr>
        <w:t>2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53A672F4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22"/>
        </w:rPr>
        <w:t xml:space="preserve">LS on </w:t>
      </w:r>
      <w:r w:rsidR="007D33C5" w:rsidRPr="007D33C5">
        <w:rPr>
          <w:rFonts w:ascii="Arial" w:hAnsi="Arial" w:cs="Arial"/>
          <w:b/>
          <w:sz w:val="22"/>
          <w:szCs w:val="22"/>
        </w:rPr>
        <w:t>AIoT device credentials storage</w:t>
      </w:r>
    </w:p>
    <w:p w14:paraId="10AE5E11" w14:textId="30CFD1AD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18"/>
          <w:lang w:eastAsia="zh-CN"/>
        </w:rPr>
        <w:t>-</w:t>
      </w:r>
    </w:p>
    <w:p w14:paraId="0C5B6A86" w14:textId="20B05EAF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</w:t>
      </w:r>
      <w:r w:rsidR="00D73373">
        <w:rPr>
          <w:rFonts w:ascii="Arial" w:hAnsi="Arial" w:cs="Arial"/>
          <w:b/>
          <w:sz w:val="22"/>
          <w:szCs w:val="22"/>
          <w:lang w:val="en-US" w:eastAsia="zh-CN"/>
        </w:rPr>
        <w:t>19/20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177875DA" w:rsidR="00913FAE" w:rsidRPr="00D73373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sv-FI"/>
        </w:rPr>
      </w:pPr>
      <w:r w:rsidRPr="00D73373">
        <w:rPr>
          <w:rFonts w:ascii="Arial" w:hAnsi="Arial" w:cs="Arial"/>
          <w:b/>
          <w:sz w:val="22"/>
          <w:szCs w:val="22"/>
          <w:lang w:val="sv-FI"/>
        </w:rPr>
        <w:t>To:</w:t>
      </w:r>
      <w:r w:rsidRPr="00D73373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D73373" w:rsidRPr="00D73373">
        <w:rPr>
          <w:rFonts w:ascii="Arial" w:hAnsi="Arial" w:cs="Arial"/>
          <w:b/>
          <w:bCs/>
          <w:sz w:val="22"/>
          <w:szCs w:val="22"/>
          <w:lang w:val="sv-FI" w:eastAsia="zh-CN"/>
        </w:rPr>
        <w:t>SA3, SA2, CT1</w:t>
      </w:r>
    </w:p>
    <w:p w14:paraId="5C0F2C05" w14:textId="5F53A698" w:rsidR="00913FAE" w:rsidRPr="00D73373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FI" w:eastAsia="zh-CN"/>
        </w:rPr>
      </w:pPr>
      <w:bookmarkStart w:id="5" w:name="OLE_LINK45"/>
      <w:bookmarkStart w:id="6" w:name="OLE_LINK46"/>
      <w:r w:rsidRPr="00D73373">
        <w:rPr>
          <w:rFonts w:ascii="Arial" w:hAnsi="Arial" w:cs="Arial"/>
          <w:b/>
          <w:sz w:val="22"/>
          <w:szCs w:val="22"/>
          <w:lang w:val="sv-FI"/>
        </w:rPr>
        <w:t>Cc:</w:t>
      </w:r>
      <w:r w:rsidRPr="00D73373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D73373" w:rsidRPr="00D73373">
        <w:rPr>
          <w:rFonts w:ascii="Arial" w:hAnsi="Arial" w:cs="Arial"/>
          <w:b/>
          <w:bCs/>
          <w:sz w:val="22"/>
          <w:szCs w:val="22"/>
          <w:lang w:val="sv-FI" w:eastAsia="zh-CN"/>
        </w:rPr>
        <w:t>-</w:t>
      </w:r>
    </w:p>
    <w:bookmarkEnd w:id="5"/>
    <w:bookmarkEnd w:id="6"/>
    <w:p w14:paraId="4D18B187" w14:textId="77777777" w:rsidR="00913FAE" w:rsidRPr="00D73373" w:rsidRDefault="00913FAE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475F6F98" w14:textId="1B8E26BE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bCs/>
          <w:sz w:val="22"/>
          <w:szCs w:val="22"/>
          <w:lang w:val="en-US" w:eastAsia="zh-CN"/>
        </w:rPr>
        <w:t>Haris Zisimopoulos</w:t>
      </w:r>
    </w:p>
    <w:p w14:paraId="3348F51C" w14:textId="41A962B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73373" w:rsidRPr="00DC2E28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harisz@qti.qualcomm.com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42F0D150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</w:t>
      </w:r>
      <w:r w:rsidR="00D73373">
        <w:rPr>
          <w:rFonts w:ascii="Arial" w:hAnsi="Arial" w:cs="Arial"/>
          <w:bCs/>
        </w:rPr>
        <w:t>851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487D53DB" w14:textId="6DFA8DC2" w:rsidR="00913FAE" w:rsidRPr="00D73373" w:rsidRDefault="00945E7F" w:rsidP="00D73373">
      <w:pPr>
        <w:spacing w:after="120"/>
        <w:ind w:left="993" w:hanging="993"/>
        <w:rPr>
          <w:rFonts w:ascii="Arial" w:eastAsia="SimSun" w:hAnsi="Arial" w:cs="Arial"/>
          <w:b/>
          <w:lang w:eastAsia="ko-KR"/>
        </w:rPr>
      </w:pPr>
      <w:r w:rsidRPr="00D73373">
        <w:rPr>
          <w:rFonts w:ascii="Arial" w:hAnsi="Arial" w:cs="Arial"/>
          <w:lang w:eastAsia="ko-KR"/>
        </w:rPr>
        <w:t xml:space="preserve">TSG </w:t>
      </w:r>
      <w:r w:rsidR="00B70328" w:rsidRPr="00D73373">
        <w:rPr>
          <w:rFonts w:ascii="Arial" w:hAnsi="Arial" w:cs="Arial"/>
          <w:lang w:eastAsia="ko-KR"/>
        </w:rPr>
        <w:t xml:space="preserve">SA </w:t>
      </w:r>
      <w:r w:rsidR="00D73373">
        <w:rPr>
          <w:rFonts w:ascii="Arial" w:hAnsi="Arial" w:cs="Arial"/>
          <w:lang w:eastAsia="ko-KR"/>
        </w:rPr>
        <w:t xml:space="preserve">endorsed the attached </w:t>
      </w:r>
      <w:r w:rsidR="008E00C0">
        <w:rPr>
          <w:rFonts w:ascii="Arial" w:hAnsi="Arial" w:cs="Arial"/>
          <w:lang w:eastAsia="ko-KR"/>
        </w:rPr>
        <w:t>“</w:t>
      </w:r>
      <w:r w:rsidR="008E00C0" w:rsidRPr="008E00C0">
        <w:rPr>
          <w:rFonts w:ascii="Arial" w:hAnsi="Arial" w:cs="Arial"/>
          <w:lang w:eastAsia="ko-KR"/>
        </w:rPr>
        <w:t>Way Forward on AIoT device credentials storage</w:t>
      </w:r>
      <w:r w:rsidR="008E00C0">
        <w:rPr>
          <w:rFonts w:ascii="Arial" w:hAnsi="Arial" w:cs="Arial"/>
          <w:lang w:eastAsia="ko-KR"/>
        </w:rPr>
        <w:t xml:space="preserve">” </w:t>
      </w:r>
      <w:r w:rsidR="00AC39F5">
        <w:rPr>
          <w:rFonts w:ascii="Arial" w:hAnsi="Arial" w:cs="Arial"/>
          <w:lang w:eastAsia="ko-KR"/>
        </w:rPr>
        <w:t>in SP-250851</w:t>
      </w:r>
      <w:r w:rsidR="008E00C0">
        <w:rPr>
          <w:rFonts w:ascii="Arial" w:hAnsi="Arial" w:cs="Arial"/>
          <w:lang w:eastAsia="ko-KR"/>
        </w:rPr>
        <w:t>.</w:t>
      </w:r>
    </w:p>
    <w:p w14:paraId="0B06D95F" w14:textId="77777777" w:rsidR="00913FAE" w:rsidRPr="00D73373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28DB1EB" w:rsidR="00913FAE" w:rsidRDefault="00B7032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00C0">
        <w:rPr>
          <w:rFonts w:ascii="Arial" w:hAnsi="Arial" w:cs="Arial"/>
        </w:rPr>
        <w:t xml:space="preserve">SA kindly asks </w:t>
      </w:r>
      <w:r w:rsidR="008E00C0">
        <w:rPr>
          <w:rFonts w:ascii="Arial" w:hAnsi="Arial" w:cs="Arial"/>
          <w:lang w:val="en-US" w:eastAsia="zh-CN"/>
        </w:rPr>
        <w:t>SA3, SA2 and CT1</w:t>
      </w:r>
      <w:r w:rsidRPr="008E00C0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AC39F5" w:rsidRDefault="00B70328">
      <w:pPr>
        <w:rPr>
          <w:rFonts w:ascii="Arial" w:hAnsi="Arial" w:cs="Arial"/>
          <w:lang w:val="fr-FR"/>
        </w:rPr>
      </w:pPr>
      <w:bookmarkStart w:id="7" w:name="OLE_LINK56"/>
      <w:bookmarkStart w:id="8" w:name="OLE_LINK55"/>
      <w:r w:rsidRPr="00AC39F5">
        <w:rPr>
          <w:rFonts w:ascii="Arial" w:hAnsi="Arial" w:cs="Arial"/>
          <w:lang w:val="fr-FR"/>
        </w:rPr>
        <w:t>SA#1</w:t>
      </w:r>
      <w:r w:rsidR="00AF190E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fr-FR"/>
        </w:rPr>
        <w:tab/>
      </w:r>
      <w:bookmarkEnd w:id="7"/>
      <w:bookmarkEnd w:id="8"/>
      <w:r w:rsidR="006C410D" w:rsidRPr="00AC39F5">
        <w:rPr>
          <w:rFonts w:ascii="Arial" w:hAnsi="Arial" w:cs="Arial"/>
          <w:lang w:val="fr-FR"/>
        </w:rPr>
        <w:tab/>
      </w:r>
      <w:r w:rsidR="00496141" w:rsidRPr="00AC39F5">
        <w:rPr>
          <w:rFonts w:ascii="Arial" w:hAnsi="Arial" w:cs="Arial"/>
          <w:lang w:val="en-US" w:eastAsia="zh-CN"/>
        </w:rPr>
        <w:t>16</w:t>
      </w:r>
      <w:r w:rsidRPr="00AC39F5">
        <w:rPr>
          <w:rFonts w:ascii="Arial" w:hAnsi="Arial" w:cs="Arial"/>
          <w:lang w:val="fr-FR"/>
        </w:rPr>
        <w:t xml:space="preserve"> - </w:t>
      </w:r>
      <w:r w:rsidR="00496141" w:rsidRPr="00AC39F5">
        <w:rPr>
          <w:rFonts w:ascii="Arial" w:hAnsi="Arial" w:cs="Arial"/>
          <w:lang w:val="fr-FR"/>
        </w:rPr>
        <w:t>1</w:t>
      </w:r>
      <w:r w:rsidRPr="00AC39F5">
        <w:rPr>
          <w:rFonts w:ascii="Arial" w:hAnsi="Arial" w:cs="Arial"/>
          <w:lang w:val="en-US" w:eastAsia="zh-CN"/>
        </w:rPr>
        <w:t>9</w:t>
      </w:r>
      <w:r w:rsidRPr="00AC39F5">
        <w:rPr>
          <w:rFonts w:ascii="Arial" w:hAnsi="Arial" w:cs="Arial"/>
          <w:lang w:val="fr-FR"/>
        </w:rPr>
        <w:t xml:space="preserve"> </w:t>
      </w:r>
      <w:r w:rsidR="00496141" w:rsidRPr="00AC39F5">
        <w:rPr>
          <w:rFonts w:ascii="Arial" w:hAnsi="Arial" w:cs="Arial"/>
          <w:lang w:val="fr-FR"/>
        </w:rPr>
        <w:t>Sep</w:t>
      </w:r>
      <w:r w:rsidRPr="00AC39F5">
        <w:rPr>
          <w:rFonts w:ascii="Arial" w:hAnsi="Arial" w:cs="Arial"/>
          <w:lang w:val="fr-FR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AC39F5">
        <w:rPr>
          <w:rFonts w:ascii="Arial" w:hAnsi="Arial" w:cs="Arial"/>
          <w:lang w:val="fr-FR"/>
        </w:rPr>
        <w:tab/>
      </w:r>
      <w:r w:rsidRPr="00AC39F5">
        <w:rPr>
          <w:rFonts w:ascii="Arial" w:hAnsi="Arial" w:cs="Arial"/>
          <w:lang w:val="fr-FR"/>
        </w:rPr>
        <w:tab/>
      </w:r>
      <w:r w:rsidR="00A87E96" w:rsidRPr="00AC39F5">
        <w:rPr>
          <w:rFonts w:ascii="Arial" w:hAnsi="Arial" w:cs="Arial"/>
          <w:lang w:val="en-US" w:eastAsia="zh-CN"/>
        </w:rPr>
        <w:t>Beijing,</w:t>
      </w:r>
      <w:r w:rsidRPr="00AC39F5">
        <w:rPr>
          <w:rFonts w:ascii="Arial" w:hAnsi="Arial" w:cs="Arial"/>
          <w:lang w:val="en-US" w:eastAsia="zh-CN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AC39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9" w:name="OLE_LINK53"/>
      <w:bookmarkStart w:id="10" w:name="OLE_LINK54"/>
      <w:r w:rsidRPr="00AC39F5">
        <w:rPr>
          <w:rFonts w:ascii="Arial" w:hAnsi="Arial" w:cs="Arial"/>
          <w:lang w:val="es-ES"/>
        </w:rPr>
        <w:t>SA#1</w:t>
      </w:r>
      <w:r w:rsidR="00AF190E" w:rsidRPr="00AC39F5">
        <w:rPr>
          <w:rFonts w:ascii="Arial" w:hAnsi="Arial" w:cs="Arial"/>
          <w:lang w:val="en-US" w:eastAsia="zh-CN"/>
        </w:rPr>
        <w:t>10</w:t>
      </w:r>
      <w:r w:rsidRPr="00AC39F5">
        <w:rPr>
          <w:rFonts w:ascii="Arial" w:hAnsi="Arial" w:cs="Arial"/>
          <w:lang w:val="es-ES"/>
        </w:rPr>
        <w:tab/>
      </w:r>
      <w:r w:rsidR="00AF190E" w:rsidRPr="00AC39F5">
        <w:rPr>
          <w:rFonts w:ascii="Arial" w:hAnsi="Arial" w:cs="Arial"/>
          <w:lang w:val="es-ES"/>
        </w:rPr>
        <w:t>`</w:t>
      </w:r>
      <w:r w:rsidR="006C410D" w:rsidRPr="00AC39F5">
        <w:rPr>
          <w:rFonts w:ascii="Arial" w:hAnsi="Arial" w:cs="Arial"/>
          <w:lang w:val="es-ES"/>
        </w:rPr>
        <w:tab/>
      </w:r>
      <w:r w:rsidR="00A87E96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en-US" w:eastAsia="zh-CN"/>
        </w:rPr>
        <w:t xml:space="preserve"> </w:t>
      </w:r>
      <w:r w:rsidRPr="00AC39F5">
        <w:rPr>
          <w:rFonts w:ascii="Arial" w:hAnsi="Arial" w:cs="Arial"/>
          <w:lang w:val="es-ES"/>
        </w:rPr>
        <w:t>-</w:t>
      </w:r>
      <w:r w:rsidRPr="00AC39F5">
        <w:rPr>
          <w:rFonts w:ascii="Arial" w:hAnsi="Arial" w:cs="Arial"/>
          <w:lang w:val="en-US" w:eastAsia="zh-CN"/>
        </w:rPr>
        <w:t xml:space="preserve"> 1</w:t>
      </w:r>
      <w:r w:rsidR="00A87E96" w:rsidRPr="00AC39F5">
        <w:rPr>
          <w:rFonts w:ascii="Arial" w:hAnsi="Arial" w:cs="Arial"/>
          <w:lang w:val="en-US" w:eastAsia="zh-CN"/>
        </w:rPr>
        <w:t>2</w:t>
      </w:r>
      <w:r w:rsidRPr="00AC39F5">
        <w:rPr>
          <w:rFonts w:ascii="Arial" w:hAnsi="Arial" w:cs="Arial"/>
          <w:lang w:val="es-ES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Dec</w:t>
      </w:r>
      <w:r w:rsidRPr="00AC39F5">
        <w:rPr>
          <w:rFonts w:ascii="Arial" w:hAnsi="Arial" w:cs="Arial"/>
          <w:lang w:val="es-ES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AC39F5">
        <w:rPr>
          <w:rFonts w:ascii="Arial" w:hAnsi="Arial" w:cs="Arial"/>
          <w:lang w:val="es-ES"/>
        </w:rPr>
        <w:tab/>
      </w:r>
      <w:r w:rsidRPr="00AC39F5">
        <w:rPr>
          <w:rFonts w:ascii="Arial" w:hAnsi="Arial" w:cs="Arial"/>
          <w:lang w:val="es-ES"/>
        </w:rPr>
        <w:tab/>
      </w:r>
      <w:bookmarkEnd w:id="9"/>
      <w:bookmarkEnd w:id="10"/>
      <w:r w:rsidR="00A87E96" w:rsidRPr="00AC39F5">
        <w:rPr>
          <w:rFonts w:ascii="Arial" w:hAnsi="Arial" w:cs="Arial"/>
          <w:lang w:val="en-US" w:eastAsia="zh-CN"/>
        </w:rPr>
        <w:t>Baltimore</w:t>
      </w:r>
      <w:r w:rsidRPr="00AC39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Pr="00AC39F5" w:rsidRDefault="00913FAE">
      <w:pPr>
        <w:rPr>
          <w:rFonts w:ascii="Arial" w:hAnsi="Arial" w:cs="Arial"/>
          <w:highlight w:val="yellow"/>
          <w:lang w:val="es-ES"/>
        </w:rPr>
      </w:pPr>
    </w:p>
    <w:sectPr w:rsidR="00913FAE" w:rsidRPr="00AC39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CAF5C" w14:textId="77777777" w:rsidR="000E4CCC" w:rsidRDefault="000E4CCC">
      <w:pPr>
        <w:spacing w:after="0"/>
      </w:pPr>
      <w:r>
        <w:separator/>
      </w:r>
    </w:p>
  </w:endnote>
  <w:endnote w:type="continuationSeparator" w:id="0">
    <w:p w14:paraId="26E3621B" w14:textId="77777777" w:rsidR="000E4CCC" w:rsidRDefault="000E4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3AB1" w14:textId="77777777" w:rsidR="000E4CCC" w:rsidRDefault="000E4CCC">
      <w:pPr>
        <w:spacing w:after="0"/>
      </w:pPr>
      <w:r>
        <w:separator/>
      </w:r>
    </w:p>
  </w:footnote>
  <w:footnote w:type="continuationSeparator" w:id="0">
    <w:p w14:paraId="4AE3F605" w14:textId="77777777" w:rsidR="000E4CCC" w:rsidRDefault="000E4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1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4CCC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E6AC1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D33C5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E00C0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C39F5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73373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3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703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703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03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03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03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0328"/>
    <w:pPr>
      <w:outlineLvl w:val="5"/>
    </w:pPr>
  </w:style>
  <w:style w:type="paragraph" w:styleId="Heading7">
    <w:name w:val="heading 7"/>
    <w:basedOn w:val="H6"/>
    <w:next w:val="Normal"/>
    <w:qFormat/>
    <w:rsid w:val="00B70328"/>
    <w:pPr>
      <w:outlineLvl w:val="6"/>
    </w:pPr>
  </w:style>
  <w:style w:type="paragraph" w:styleId="Heading8">
    <w:name w:val="heading 8"/>
    <w:basedOn w:val="Heading1"/>
    <w:next w:val="Normal"/>
    <w:qFormat/>
    <w:rsid w:val="00B703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03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7032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70328"/>
    <w:pPr>
      <w:ind w:left="1135"/>
    </w:pPr>
  </w:style>
  <w:style w:type="paragraph" w:styleId="List2">
    <w:name w:val="List 2"/>
    <w:basedOn w:val="List"/>
    <w:semiHidden/>
    <w:rsid w:val="00B70328"/>
    <w:pPr>
      <w:ind w:left="851"/>
    </w:pPr>
  </w:style>
  <w:style w:type="paragraph" w:styleId="List">
    <w:name w:val="List"/>
    <w:basedOn w:val="Normal"/>
    <w:semiHidden/>
    <w:rsid w:val="00B70328"/>
    <w:pPr>
      <w:ind w:left="568" w:hanging="284"/>
    </w:pPr>
  </w:style>
  <w:style w:type="paragraph" w:styleId="TOC7">
    <w:name w:val="toc 7"/>
    <w:basedOn w:val="TOC6"/>
    <w:next w:val="Normal"/>
    <w:semiHidden/>
    <w:rsid w:val="00B70328"/>
    <w:pPr>
      <w:ind w:left="2268" w:hanging="2268"/>
    </w:pPr>
  </w:style>
  <w:style w:type="paragraph" w:styleId="TOC6">
    <w:name w:val="toc 6"/>
    <w:basedOn w:val="TOC5"/>
    <w:next w:val="Normal"/>
    <w:semiHidden/>
    <w:rsid w:val="00B70328"/>
    <w:pPr>
      <w:ind w:left="1985" w:hanging="1985"/>
    </w:pPr>
  </w:style>
  <w:style w:type="paragraph" w:styleId="TOC5">
    <w:name w:val="toc 5"/>
    <w:basedOn w:val="TOC4"/>
    <w:semiHidden/>
    <w:rsid w:val="00B70328"/>
    <w:pPr>
      <w:ind w:left="1701" w:hanging="1701"/>
    </w:pPr>
  </w:style>
  <w:style w:type="paragraph" w:styleId="TOC4">
    <w:name w:val="toc 4"/>
    <w:basedOn w:val="TOC3"/>
    <w:semiHidden/>
    <w:rsid w:val="00B70328"/>
    <w:pPr>
      <w:ind w:left="1418" w:hanging="1418"/>
    </w:pPr>
  </w:style>
  <w:style w:type="paragraph" w:styleId="TOC3">
    <w:name w:val="toc 3"/>
    <w:basedOn w:val="TOC2"/>
    <w:semiHidden/>
    <w:rsid w:val="00B70328"/>
    <w:pPr>
      <w:ind w:left="1134" w:hanging="1134"/>
    </w:pPr>
  </w:style>
  <w:style w:type="paragraph" w:styleId="TOC2">
    <w:name w:val="toc 2"/>
    <w:basedOn w:val="TOC1"/>
    <w:semiHidden/>
    <w:rsid w:val="00B7032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703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B70328"/>
    <w:pPr>
      <w:ind w:left="851"/>
    </w:pPr>
  </w:style>
  <w:style w:type="paragraph" w:styleId="ListNumber">
    <w:name w:val="List Number"/>
    <w:basedOn w:val="List"/>
    <w:semiHidden/>
    <w:rsid w:val="00B70328"/>
  </w:style>
  <w:style w:type="paragraph" w:styleId="ListBullet4">
    <w:name w:val="List Bullet 4"/>
    <w:basedOn w:val="ListBullet3"/>
    <w:semiHidden/>
    <w:rsid w:val="00B70328"/>
    <w:pPr>
      <w:ind w:left="1418"/>
    </w:pPr>
  </w:style>
  <w:style w:type="paragraph" w:styleId="ListBullet3">
    <w:name w:val="List Bullet 3"/>
    <w:basedOn w:val="ListBullet2"/>
    <w:semiHidden/>
    <w:rsid w:val="00B70328"/>
    <w:pPr>
      <w:ind w:left="1135"/>
    </w:pPr>
  </w:style>
  <w:style w:type="paragraph" w:styleId="ListBullet2">
    <w:name w:val="List Bullet 2"/>
    <w:basedOn w:val="ListBullet"/>
    <w:semiHidden/>
    <w:rsid w:val="00B70328"/>
    <w:pPr>
      <w:ind w:left="851"/>
    </w:pPr>
  </w:style>
  <w:style w:type="paragraph" w:styleId="ListBullet">
    <w:name w:val="List Bullet"/>
    <w:basedOn w:val="List"/>
    <w:semiHidden/>
    <w:rsid w:val="00B70328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70328"/>
    <w:pPr>
      <w:ind w:left="1702"/>
    </w:pPr>
  </w:style>
  <w:style w:type="paragraph" w:styleId="TOC8">
    <w:name w:val="toc 8"/>
    <w:basedOn w:val="TOC1"/>
    <w:semiHidden/>
    <w:rsid w:val="00B7032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70328"/>
    <w:pPr>
      <w:jc w:val="center"/>
    </w:pPr>
    <w:rPr>
      <w:i/>
    </w:rPr>
  </w:style>
  <w:style w:type="paragraph" w:styleId="Header">
    <w:name w:val="header"/>
    <w:link w:val="HeaderChar"/>
    <w:rsid w:val="00B703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B7032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70328"/>
    <w:pPr>
      <w:ind w:left="1702"/>
    </w:pPr>
  </w:style>
  <w:style w:type="paragraph" w:styleId="List4">
    <w:name w:val="List 4"/>
    <w:basedOn w:val="List3"/>
    <w:semiHidden/>
    <w:rsid w:val="00B70328"/>
    <w:pPr>
      <w:ind w:left="1418"/>
    </w:pPr>
  </w:style>
  <w:style w:type="paragraph" w:styleId="TOC9">
    <w:name w:val="toc 9"/>
    <w:basedOn w:val="TOC8"/>
    <w:semiHidden/>
    <w:rsid w:val="00B70328"/>
    <w:pPr>
      <w:ind w:left="1418" w:hanging="1418"/>
    </w:pPr>
  </w:style>
  <w:style w:type="paragraph" w:styleId="Index1">
    <w:name w:val="index 1"/>
    <w:basedOn w:val="Normal"/>
    <w:semiHidden/>
    <w:rsid w:val="00B70328"/>
    <w:pPr>
      <w:keepLines/>
      <w:spacing w:after="0"/>
    </w:pPr>
  </w:style>
  <w:style w:type="paragraph" w:styleId="Index2">
    <w:name w:val="index 2"/>
    <w:basedOn w:val="Index1"/>
    <w:semiHidden/>
    <w:rsid w:val="00B70328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B70328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B7032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B703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B703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70328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B70328"/>
    <w:rPr>
      <w:b/>
    </w:rPr>
  </w:style>
  <w:style w:type="paragraph" w:customStyle="1" w:styleId="TAC">
    <w:name w:val="TAC"/>
    <w:basedOn w:val="TAL"/>
    <w:rsid w:val="00B70328"/>
    <w:pPr>
      <w:jc w:val="center"/>
    </w:pPr>
  </w:style>
  <w:style w:type="paragraph" w:customStyle="1" w:styleId="TAL">
    <w:name w:val="TAL"/>
    <w:basedOn w:val="Normal"/>
    <w:rsid w:val="00B703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70328"/>
    <w:pPr>
      <w:keepNext w:val="0"/>
      <w:spacing w:before="0" w:after="240"/>
    </w:pPr>
  </w:style>
  <w:style w:type="paragraph" w:customStyle="1" w:styleId="TH">
    <w:name w:val="TH"/>
    <w:basedOn w:val="Normal"/>
    <w:rsid w:val="00B703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70328"/>
    <w:pPr>
      <w:keepLines/>
      <w:ind w:left="1135" w:hanging="851"/>
    </w:pPr>
  </w:style>
  <w:style w:type="paragraph" w:customStyle="1" w:styleId="EX">
    <w:name w:val="EX"/>
    <w:basedOn w:val="Normal"/>
    <w:rsid w:val="00B70328"/>
    <w:pPr>
      <w:keepLines/>
      <w:ind w:left="1702" w:hanging="1418"/>
    </w:pPr>
  </w:style>
  <w:style w:type="paragraph" w:customStyle="1" w:styleId="FP">
    <w:name w:val="FP"/>
    <w:basedOn w:val="Normal"/>
    <w:rsid w:val="00B70328"/>
    <w:pPr>
      <w:spacing w:after="0"/>
    </w:pPr>
  </w:style>
  <w:style w:type="paragraph" w:customStyle="1" w:styleId="LD">
    <w:name w:val="LD"/>
    <w:rsid w:val="00B703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70328"/>
    <w:pPr>
      <w:spacing w:after="0"/>
    </w:pPr>
  </w:style>
  <w:style w:type="paragraph" w:customStyle="1" w:styleId="EW">
    <w:name w:val="EW"/>
    <w:basedOn w:val="EX"/>
    <w:rsid w:val="00B70328"/>
    <w:pPr>
      <w:spacing w:after="0"/>
    </w:pPr>
  </w:style>
  <w:style w:type="paragraph" w:customStyle="1" w:styleId="EQ">
    <w:name w:val="EQ"/>
    <w:basedOn w:val="Normal"/>
    <w:next w:val="Normal"/>
    <w:rsid w:val="00B703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703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03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70328"/>
    <w:pPr>
      <w:jc w:val="right"/>
    </w:pPr>
  </w:style>
  <w:style w:type="paragraph" w:customStyle="1" w:styleId="TAN">
    <w:name w:val="TAN"/>
    <w:basedOn w:val="TAL"/>
    <w:rsid w:val="00B70328"/>
    <w:pPr>
      <w:ind w:left="851" w:hanging="851"/>
    </w:pPr>
  </w:style>
  <w:style w:type="paragraph" w:customStyle="1" w:styleId="ZA">
    <w:name w:val="ZA"/>
    <w:rsid w:val="00B703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703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703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703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70328"/>
    <w:pPr>
      <w:framePr w:wrap="notBeside" w:y="16161"/>
    </w:pPr>
  </w:style>
  <w:style w:type="character" w:customStyle="1" w:styleId="ZGSM">
    <w:name w:val="ZGSM"/>
    <w:rsid w:val="00B70328"/>
  </w:style>
  <w:style w:type="paragraph" w:customStyle="1" w:styleId="ZG">
    <w:name w:val="ZG"/>
    <w:rsid w:val="00B703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B70328"/>
    <w:rPr>
      <w:color w:val="FF0000"/>
    </w:rPr>
  </w:style>
  <w:style w:type="paragraph" w:customStyle="1" w:styleId="B2">
    <w:name w:val="B2"/>
    <w:basedOn w:val="List2"/>
    <w:rsid w:val="00B70328"/>
  </w:style>
  <w:style w:type="paragraph" w:customStyle="1" w:styleId="B3">
    <w:name w:val="B3"/>
    <w:basedOn w:val="List3"/>
    <w:rsid w:val="00B70328"/>
  </w:style>
  <w:style w:type="paragraph" w:customStyle="1" w:styleId="B4">
    <w:name w:val="B4"/>
    <w:basedOn w:val="List4"/>
    <w:rsid w:val="00B70328"/>
  </w:style>
  <w:style w:type="paragraph" w:customStyle="1" w:styleId="B5">
    <w:name w:val="B5"/>
    <w:basedOn w:val="List5"/>
    <w:rsid w:val="00B70328"/>
  </w:style>
  <w:style w:type="paragraph" w:customStyle="1" w:styleId="ZTD">
    <w:name w:val="ZTD"/>
    <w:basedOn w:val="ZB"/>
    <w:rsid w:val="00B70328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isz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115</Words>
  <Characters>658</Characters>
  <Application>Microsoft Office Word</Application>
  <DocSecurity>0</DocSecurity>
  <Lines>5</Lines>
  <Paragraphs>1</Paragraphs>
  <ScaleCrop>false</ScaleCrop>
  <Company>ETSI Sophia Antipolis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Qualcomm-Haris</cp:lastModifiedBy>
  <cp:revision>7</cp:revision>
  <cp:lastPrinted>2002-04-23T07:10:00Z</cp:lastPrinted>
  <dcterms:created xsi:type="dcterms:W3CDTF">2025-06-13T07:35:00Z</dcterms:created>
  <dcterms:modified xsi:type="dcterms:W3CDTF">2025-06-13T07:40:00Z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